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F6F3" w14:textId="27EFAB0D" w:rsidR="00F46718" w:rsidRPr="00F46718" w:rsidRDefault="00F46718" w:rsidP="00F46718">
      <w:pPr>
        <w:jc w:val="center"/>
        <w:rPr>
          <w:sz w:val="28"/>
          <w:szCs w:val="28"/>
        </w:rPr>
      </w:pPr>
      <w:r w:rsidRPr="00290FD9">
        <w:rPr>
          <w:rFonts w:hint="eastAsia"/>
          <w:sz w:val="28"/>
          <w:szCs w:val="28"/>
        </w:rPr>
        <w:t>三重ボランティア基金助成にかかる講師謝金・旅費支払基準</w:t>
      </w:r>
    </w:p>
    <w:p w14:paraId="7D30A0B0" w14:textId="77777777" w:rsidR="00F46718" w:rsidRDefault="00F46718" w:rsidP="00F46718">
      <w:r>
        <w:rPr>
          <w:rFonts w:hint="eastAsia"/>
        </w:rPr>
        <w:t xml:space="preserve">　（１）謝金</w:t>
      </w:r>
    </w:p>
    <w:p w14:paraId="4D918D07" w14:textId="77777777" w:rsidR="00F46718" w:rsidRPr="00186B21" w:rsidRDefault="00F46718" w:rsidP="00F46718">
      <w:pPr>
        <w:ind w:firstLineChars="400" w:firstLine="840"/>
      </w:pPr>
      <w:r w:rsidRPr="00186B21">
        <w:rPr>
          <w:rFonts w:hint="eastAsia"/>
        </w:rPr>
        <w:t>①</w:t>
      </w:r>
      <w:r>
        <w:rPr>
          <w:rFonts w:hint="eastAsia"/>
        </w:rPr>
        <w:t>下記の</w:t>
      </w:r>
      <w:r w:rsidRPr="00186B21">
        <w:rPr>
          <w:rFonts w:hint="eastAsia"/>
        </w:rPr>
        <w:t>表に基づき、支払うものとする。</w:t>
      </w:r>
    </w:p>
    <w:p w14:paraId="63DC2094" w14:textId="77777777" w:rsidR="00F46718" w:rsidRPr="00186B21" w:rsidRDefault="00F46718" w:rsidP="00F46718">
      <w:pPr>
        <w:ind w:firstLineChars="400" w:firstLine="840"/>
        <w:rPr>
          <w:sz w:val="22"/>
          <w:szCs w:val="22"/>
        </w:rPr>
      </w:pPr>
      <w:r w:rsidRPr="00186B21">
        <w:rPr>
          <w:rFonts w:hint="eastAsia"/>
        </w:rPr>
        <w:t>②</w:t>
      </w:r>
      <w:r w:rsidRPr="00186B21">
        <w:rPr>
          <w:rFonts w:hint="eastAsia"/>
          <w:sz w:val="22"/>
          <w:szCs w:val="22"/>
        </w:rPr>
        <w:t>講義時間に、１時間未満の端数が生じた場合は、１５分単位で計算する。</w:t>
      </w:r>
    </w:p>
    <w:p w14:paraId="0EDAC235" w14:textId="77777777" w:rsidR="00F46718" w:rsidRPr="00186B21" w:rsidRDefault="00F46718" w:rsidP="00F46718">
      <w:pPr>
        <w:ind w:leftChars="400" w:left="1050" w:hangingChars="100" w:hanging="210"/>
        <w:rPr>
          <w:szCs w:val="21"/>
        </w:rPr>
      </w:pPr>
      <w:r w:rsidRPr="00186B21">
        <w:rPr>
          <w:rFonts w:hint="eastAsia"/>
          <w:szCs w:val="21"/>
        </w:rPr>
        <w:t>③講義時間が１日４時間を超えた場合、超えた時間の謝金単価については本来の８０％で計算する。</w:t>
      </w:r>
    </w:p>
    <w:p w14:paraId="79592911" w14:textId="77777777" w:rsidR="00F46718" w:rsidRPr="00186B21" w:rsidRDefault="00F46718" w:rsidP="00F46718">
      <w:pPr>
        <w:ind w:leftChars="400" w:left="1050" w:hangingChars="100" w:hanging="210"/>
        <w:rPr>
          <w:szCs w:val="21"/>
        </w:rPr>
      </w:pPr>
      <w:r w:rsidRPr="00186B21">
        <w:rPr>
          <w:rFonts w:hint="eastAsia"/>
          <w:szCs w:val="21"/>
        </w:rPr>
        <w:t>④拘束時間の適用については、県外かつ移動時間が片道２時間以上の場合とし、講義謝金とは別に計算する。</w:t>
      </w:r>
    </w:p>
    <w:p w14:paraId="6C896BC2" w14:textId="132B616F" w:rsidR="00F46718" w:rsidRDefault="00F46718" w:rsidP="00F46718">
      <w:pPr>
        <w:ind w:leftChars="400" w:left="1050" w:hangingChars="100" w:hanging="210"/>
        <w:rPr>
          <w:szCs w:val="21"/>
        </w:rPr>
      </w:pPr>
      <w:r w:rsidRPr="00186B21">
        <w:rPr>
          <w:rFonts w:hint="eastAsia"/>
          <w:szCs w:val="21"/>
        </w:rPr>
        <w:t>⑤拘束時間報酬については、自宅また</w:t>
      </w:r>
      <w:r>
        <w:rPr>
          <w:rFonts w:hint="eastAsia"/>
          <w:szCs w:val="21"/>
        </w:rPr>
        <w:t>は</w:t>
      </w:r>
      <w:r w:rsidRPr="00186B21">
        <w:rPr>
          <w:rFonts w:hint="eastAsia"/>
          <w:szCs w:val="21"/>
        </w:rPr>
        <w:t>勤務先から所要時間に謝金単価の５０％を乗じた金額とする</w:t>
      </w:r>
      <w:r w:rsidR="00B65375">
        <w:rPr>
          <w:rFonts w:hint="eastAsia"/>
          <w:szCs w:val="21"/>
        </w:rPr>
        <w:t>。</w:t>
      </w:r>
    </w:p>
    <w:tbl>
      <w:tblPr>
        <w:tblpPr w:leftFromText="142" w:rightFromText="142" w:vertAnchor="text" w:horzAnchor="margin" w:tblpXSpec="right" w:tblpY="100"/>
        <w:tblW w:w="795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3878"/>
        <w:gridCol w:w="2305"/>
      </w:tblGrid>
      <w:tr w:rsidR="00B65375" w:rsidRPr="003E2325" w14:paraId="69AD8A3F" w14:textId="77777777" w:rsidTr="00B65375">
        <w:trPr>
          <w:trHeight w:val="284"/>
        </w:trPr>
        <w:tc>
          <w:tcPr>
            <w:tcW w:w="56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F20E" w14:textId="77777777" w:rsidR="00B65375" w:rsidRPr="007017F8" w:rsidRDefault="00B65375" w:rsidP="00B6537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区　　　　　分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9DC579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謝金単価（１H）：円</w:t>
            </w:r>
          </w:p>
        </w:tc>
      </w:tr>
      <w:tr w:rsidR="00B65375" w:rsidRPr="003E2325" w14:paraId="78CDBAB2" w14:textId="77777777" w:rsidTr="00B65375">
        <w:trPr>
          <w:trHeight w:val="269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42E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6B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大学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A4C3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1B4B1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12,000</w:t>
            </w:r>
          </w:p>
        </w:tc>
      </w:tr>
      <w:tr w:rsidR="00B65375" w:rsidRPr="003E2325" w14:paraId="3D91EB98" w14:textId="77777777" w:rsidTr="00B65375">
        <w:trPr>
          <w:trHeight w:val="269"/>
        </w:trPr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3B0C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02EA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准教授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AB6C2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10,000</w:t>
            </w:r>
          </w:p>
        </w:tc>
      </w:tr>
      <w:tr w:rsidR="00B65375" w:rsidRPr="003E2325" w14:paraId="13BC648B" w14:textId="77777777" w:rsidTr="00B65375">
        <w:trPr>
          <w:trHeight w:val="284"/>
        </w:trPr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0C20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DC4D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講師、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助教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1440D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8,000</w:t>
            </w:r>
          </w:p>
        </w:tc>
      </w:tr>
      <w:tr w:rsidR="00B65375" w:rsidRPr="003E2325" w14:paraId="3FF89042" w14:textId="77777777" w:rsidTr="00B65375">
        <w:trPr>
          <w:trHeight w:val="284"/>
        </w:trPr>
        <w:tc>
          <w:tcPr>
            <w:tcW w:w="1775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D65A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6B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医療・福祉</w:t>
            </w:r>
          </w:p>
        </w:tc>
        <w:tc>
          <w:tcPr>
            <w:tcW w:w="38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11AD5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医師</w:t>
            </w:r>
          </w:p>
        </w:tc>
        <w:tc>
          <w:tcPr>
            <w:tcW w:w="230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F1294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15,000</w:t>
            </w:r>
          </w:p>
        </w:tc>
      </w:tr>
      <w:tr w:rsidR="00B65375" w:rsidRPr="003E2325" w14:paraId="5C97A0ED" w14:textId="77777777" w:rsidTr="00B65375">
        <w:trPr>
          <w:trHeight w:val="269"/>
        </w:trPr>
        <w:tc>
          <w:tcPr>
            <w:tcW w:w="177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DC2FB4F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DC8A" w14:textId="77777777" w:rsidR="00B65375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薬剤師</w:t>
            </w:r>
          </w:p>
          <w:p w14:paraId="532C87FA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理学療法士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、作業療法士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6966BF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8,000</w:t>
            </w:r>
          </w:p>
        </w:tc>
      </w:tr>
      <w:tr w:rsidR="00B65375" w:rsidRPr="003E2325" w14:paraId="0EA4115A" w14:textId="77777777" w:rsidTr="00B65375">
        <w:trPr>
          <w:trHeight w:val="284"/>
        </w:trPr>
        <w:tc>
          <w:tcPr>
            <w:tcW w:w="1775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40058189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72BA7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社会福祉士、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介護福祉士</w:t>
            </w:r>
          </w:p>
          <w:p w14:paraId="7B62790F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精神保健福祉士、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介護支援専門員</w:t>
            </w:r>
          </w:p>
        </w:tc>
        <w:tc>
          <w:tcPr>
            <w:tcW w:w="230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B3B06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8,000</w:t>
            </w:r>
          </w:p>
        </w:tc>
      </w:tr>
      <w:tr w:rsidR="00B65375" w:rsidRPr="003E2325" w14:paraId="3D9C8EA8" w14:textId="77777777" w:rsidTr="00B65375">
        <w:trPr>
          <w:trHeight w:val="284"/>
        </w:trPr>
        <w:tc>
          <w:tcPr>
            <w:tcW w:w="17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57B4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6B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法曹界等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5C19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弁護士、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公認会計士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0FE67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15,000</w:t>
            </w:r>
          </w:p>
        </w:tc>
      </w:tr>
      <w:tr w:rsidR="00B65375" w:rsidRPr="003E2325" w14:paraId="6F0216A0" w14:textId="77777777" w:rsidTr="00B65375">
        <w:trPr>
          <w:trHeight w:val="284"/>
        </w:trPr>
        <w:tc>
          <w:tcPr>
            <w:tcW w:w="17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A9AF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7293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税理士、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司法書士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B1644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10,000</w:t>
            </w:r>
          </w:p>
        </w:tc>
      </w:tr>
      <w:tr w:rsidR="00B65375" w:rsidRPr="003E2325" w14:paraId="6F043BAB" w14:textId="77777777" w:rsidTr="00B65375">
        <w:trPr>
          <w:trHeight w:val="284"/>
        </w:trPr>
        <w:tc>
          <w:tcPr>
            <w:tcW w:w="1775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F5EE" w14:textId="77777777" w:rsidR="00B65375" w:rsidRPr="00186B21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6B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民間団体</w:t>
            </w:r>
          </w:p>
          <w:p w14:paraId="11298467" w14:textId="77777777" w:rsidR="00B65375" w:rsidRPr="00186B21" w:rsidRDefault="00B65375" w:rsidP="00B65375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86B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・福祉施設等</w:t>
            </w:r>
          </w:p>
        </w:tc>
        <w:tc>
          <w:tcPr>
            <w:tcW w:w="387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2E33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団体・福祉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の長、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社協事務局長</w:t>
            </w:r>
          </w:p>
        </w:tc>
        <w:tc>
          <w:tcPr>
            <w:tcW w:w="230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FE18A5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5,000</w:t>
            </w:r>
          </w:p>
        </w:tc>
      </w:tr>
      <w:tr w:rsidR="00B65375" w:rsidRPr="003E2325" w14:paraId="01DAB3AD" w14:textId="77777777" w:rsidTr="00B65375">
        <w:trPr>
          <w:trHeight w:val="284"/>
        </w:trPr>
        <w:tc>
          <w:tcPr>
            <w:tcW w:w="1775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72109A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392A1" w14:textId="77777777" w:rsidR="00B65375" w:rsidRPr="007017F8" w:rsidRDefault="00B65375" w:rsidP="00B6537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施設職員、</w:t>
            </w: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社協職員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4CE42F" w14:textId="77777777" w:rsidR="00B65375" w:rsidRPr="007017F8" w:rsidRDefault="00B65375" w:rsidP="00B6537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017F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3,000</w:t>
            </w:r>
          </w:p>
        </w:tc>
      </w:tr>
    </w:tbl>
    <w:p w14:paraId="30D752D2" w14:textId="1BBA308E" w:rsidR="00F46718" w:rsidRPr="00290FD9" w:rsidRDefault="00F46718" w:rsidP="00B65375">
      <w:pPr>
        <w:rPr>
          <w:sz w:val="20"/>
          <w:szCs w:val="20"/>
        </w:rPr>
      </w:pPr>
    </w:p>
    <w:p w14:paraId="639F620E" w14:textId="7481A174" w:rsidR="00B65375" w:rsidRDefault="00B65375" w:rsidP="00B65375">
      <w:pPr>
        <w:ind w:firstLineChars="1700" w:firstLine="3400"/>
        <w:rPr>
          <w:rFonts w:ascii="ＭＳ 明朝" w:hAnsi="ＭＳ 明朝"/>
        </w:rPr>
      </w:pPr>
      <w:r w:rsidRPr="00290FD9">
        <w:rPr>
          <w:rFonts w:hint="eastAsia"/>
          <w:sz w:val="20"/>
          <w:szCs w:val="20"/>
        </w:rPr>
        <w:t>（三重県社会福祉協議会講師謝金・旅費支払基準</w:t>
      </w:r>
      <w:r>
        <w:rPr>
          <w:rFonts w:hint="eastAsia"/>
          <w:sz w:val="20"/>
          <w:szCs w:val="20"/>
        </w:rPr>
        <w:t>参照）</w:t>
      </w:r>
    </w:p>
    <w:p w14:paraId="4F9108DF" w14:textId="1CEA4D2C" w:rsidR="00F46718" w:rsidRPr="00D74A37" w:rsidRDefault="00F46718" w:rsidP="00F46718">
      <w:pPr>
        <w:rPr>
          <w:rFonts w:ascii="ＭＳ 明朝" w:hAnsi="ＭＳ 明朝"/>
        </w:rPr>
      </w:pPr>
      <w:r w:rsidRPr="00D74A37">
        <w:rPr>
          <w:rFonts w:ascii="ＭＳ 明朝" w:hAnsi="ＭＳ 明朝" w:hint="eastAsia"/>
        </w:rPr>
        <w:t>＜算出例＞</w:t>
      </w:r>
    </w:p>
    <w:p w14:paraId="0A0E30E7" w14:textId="77777777" w:rsidR="00F46718" w:rsidRPr="00D74A37" w:rsidRDefault="00F46718" w:rsidP="00F46718">
      <w:pPr>
        <w:rPr>
          <w:rFonts w:ascii="ＭＳ 明朝" w:hAnsi="ＭＳ 明朝"/>
        </w:rPr>
      </w:pPr>
      <w:r w:rsidRPr="00D74A37">
        <w:rPr>
          <w:rFonts w:ascii="ＭＳ 明朝" w:hAnsi="ＭＳ 明朝" w:hint="eastAsia"/>
        </w:rPr>
        <w:t>○基準２－（１）－②</w:t>
      </w:r>
    </w:p>
    <w:p w14:paraId="5D76B1E2" w14:textId="77777777" w:rsidR="00F46718" w:rsidRPr="00D74A37" w:rsidRDefault="00F46718" w:rsidP="00F46718">
      <w:pPr>
        <w:rPr>
          <w:rFonts w:ascii="ＭＳ 明朝" w:hAnsi="ＭＳ 明朝"/>
        </w:rPr>
      </w:pPr>
      <w:r w:rsidRPr="00D74A37">
        <w:rPr>
          <w:rFonts w:ascii="ＭＳ 明朝" w:hAnsi="ＭＳ 明朝" w:hint="eastAsia"/>
        </w:rPr>
        <w:t xml:space="preserve">　１時間２０分講義（教授）の場合</w:t>
      </w:r>
    </w:p>
    <w:p w14:paraId="2D930C23" w14:textId="77777777" w:rsidR="00F46718" w:rsidRPr="00D74A37" w:rsidRDefault="00F46718" w:rsidP="00F46718">
      <w:pPr>
        <w:rPr>
          <w:rFonts w:ascii="ＭＳ 明朝" w:hAnsi="ＭＳ 明朝" w:cs="ＭＳ Ｐゴシック"/>
          <w:sz w:val="22"/>
          <w:szCs w:val="22"/>
        </w:rPr>
      </w:pPr>
      <w:r w:rsidRPr="00D74A37">
        <w:rPr>
          <w:rFonts w:ascii="ＭＳ 明朝" w:hAnsi="ＭＳ 明朝" w:hint="eastAsia"/>
          <w:sz w:val="22"/>
          <w:szCs w:val="22"/>
        </w:rPr>
        <w:t xml:space="preserve">　　（12,000円×1時間）＋（12,000円×15分／60分）＝15,000円</w:t>
      </w:r>
    </w:p>
    <w:p w14:paraId="7D4556CE" w14:textId="77777777" w:rsidR="00F46718" w:rsidRPr="00D74A37" w:rsidRDefault="00F46718" w:rsidP="00F46718">
      <w:pPr>
        <w:rPr>
          <w:rFonts w:ascii="ＭＳ 明朝" w:hAnsi="ＭＳ 明朝"/>
        </w:rPr>
      </w:pPr>
      <w:r w:rsidRPr="00D74A37">
        <w:rPr>
          <w:rFonts w:ascii="ＭＳ 明朝" w:hAnsi="ＭＳ 明朝" w:hint="eastAsia"/>
        </w:rPr>
        <w:t>○基準２－（１）－③</w:t>
      </w:r>
    </w:p>
    <w:p w14:paraId="68201099" w14:textId="77777777" w:rsidR="00F46718" w:rsidRPr="00D74A37" w:rsidRDefault="00F46718" w:rsidP="00F46718">
      <w:pPr>
        <w:ind w:firstLineChars="100" w:firstLine="220"/>
        <w:rPr>
          <w:rFonts w:ascii="ＭＳ 明朝" w:hAnsi="ＭＳ 明朝"/>
          <w:sz w:val="22"/>
          <w:szCs w:val="22"/>
        </w:rPr>
      </w:pPr>
      <w:r w:rsidRPr="00D74A37">
        <w:rPr>
          <w:rFonts w:ascii="ＭＳ 明朝" w:hAnsi="ＭＳ 明朝" w:hint="eastAsia"/>
          <w:sz w:val="22"/>
          <w:szCs w:val="22"/>
        </w:rPr>
        <w:t>６時間講義（教授）の場合</w:t>
      </w:r>
    </w:p>
    <w:p w14:paraId="3129AFD9" w14:textId="77777777" w:rsidR="00F46718" w:rsidRPr="00D74A37" w:rsidRDefault="00F46718" w:rsidP="00F46718">
      <w:pPr>
        <w:rPr>
          <w:rFonts w:ascii="ＭＳ 明朝" w:hAnsi="ＭＳ 明朝" w:cs="ＭＳ Ｐゴシック"/>
          <w:sz w:val="22"/>
          <w:szCs w:val="22"/>
        </w:rPr>
      </w:pPr>
      <w:r w:rsidRPr="00D74A37">
        <w:rPr>
          <w:rFonts w:ascii="ＭＳ 明朝" w:hAnsi="ＭＳ 明朝" w:hint="eastAsia"/>
          <w:sz w:val="22"/>
          <w:szCs w:val="22"/>
        </w:rPr>
        <w:t xml:space="preserve">　　（12,000円×4時間）＋（12,000円×0.8×2時間）＝67,200円</w:t>
      </w:r>
    </w:p>
    <w:p w14:paraId="274BF1BF" w14:textId="77777777" w:rsidR="00F46718" w:rsidRPr="00D74A37" w:rsidRDefault="00F46718" w:rsidP="00F46718">
      <w:pPr>
        <w:rPr>
          <w:rFonts w:ascii="ＭＳ 明朝" w:hAnsi="ＭＳ 明朝"/>
        </w:rPr>
      </w:pPr>
      <w:r w:rsidRPr="00D74A37">
        <w:rPr>
          <w:rFonts w:ascii="ＭＳ 明朝" w:hAnsi="ＭＳ 明朝" w:hint="eastAsia"/>
        </w:rPr>
        <w:t>○基準２－（１）－⑤</w:t>
      </w:r>
    </w:p>
    <w:p w14:paraId="27860507" w14:textId="77777777" w:rsidR="00F46718" w:rsidRDefault="00F46718" w:rsidP="00B65375">
      <w:pPr>
        <w:ind w:firstLineChars="100" w:firstLine="220"/>
        <w:rPr>
          <w:szCs w:val="21"/>
        </w:rPr>
      </w:pPr>
      <w:r w:rsidRPr="00D74A37">
        <w:rPr>
          <w:rFonts w:ascii="ＭＳ 明朝" w:hAnsi="ＭＳ 明朝" w:hint="eastAsia"/>
          <w:sz w:val="22"/>
          <w:szCs w:val="22"/>
        </w:rPr>
        <w:t>東京【片道３時間】（教授）の場合</w:t>
      </w:r>
      <w:r>
        <w:rPr>
          <w:rFonts w:hint="eastAsia"/>
          <w:szCs w:val="21"/>
        </w:rPr>
        <w:t xml:space="preserve">　</w:t>
      </w:r>
    </w:p>
    <w:p w14:paraId="5B7BB2CF" w14:textId="77777777" w:rsidR="00F46718" w:rsidRPr="00D74A37" w:rsidRDefault="00F46718" w:rsidP="00F46718">
      <w:pPr>
        <w:ind w:left="418" w:hangingChars="190" w:hanging="418"/>
        <w:rPr>
          <w:rFonts w:ascii="ＭＳ 明朝" w:hAnsi="ＭＳ 明朝" w:cs="ＭＳ Ｐゴシック"/>
          <w:sz w:val="22"/>
          <w:szCs w:val="22"/>
        </w:rPr>
      </w:pPr>
      <w:r w:rsidRPr="00D74A37">
        <w:rPr>
          <w:rFonts w:ascii="ＭＳ 明朝" w:hAnsi="ＭＳ 明朝" w:hint="eastAsia"/>
          <w:sz w:val="22"/>
          <w:szCs w:val="22"/>
        </w:rPr>
        <w:t xml:space="preserve">　　12,000円×0.5×6時間＝36,000円</w:t>
      </w:r>
    </w:p>
    <w:p w14:paraId="75B1A77C" w14:textId="0245937A" w:rsidR="00F46718" w:rsidRPr="00EB12F5" w:rsidRDefault="00F46718" w:rsidP="00B65375">
      <w:pPr>
        <w:rPr>
          <w:szCs w:val="21"/>
        </w:rPr>
      </w:pPr>
      <w:r>
        <w:rPr>
          <w:rFonts w:hint="eastAsia"/>
          <w:szCs w:val="21"/>
        </w:rPr>
        <w:t>（２）旅費　実費を計上のこと。</w:t>
      </w:r>
    </w:p>
    <w:p w14:paraId="5382CC57" w14:textId="5E13523B" w:rsidR="00F46718" w:rsidRPr="00BE602B" w:rsidRDefault="00F46718">
      <w:r w:rsidRPr="00BE602B">
        <w:rPr>
          <w:rFonts w:hint="eastAsia"/>
        </w:rPr>
        <w:t>（３）宿泊費　上限</w:t>
      </w:r>
      <w:r w:rsidRPr="00BE602B">
        <w:rPr>
          <w:rFonts w:hint="eastAsia"/>
        </w:rPr>
        <w:t>10,700</w:t>
      </w:r>
      <w:r w:rsidRPr="00BE602B">
        <w:rPr>
          <w:rFonts w:hint="eastAsia"/>
        </w:rPr>
        <w:t>円</w:t>
      </w:r>
    </w:p>
    <w:sectPr w:rsidR="00F46718" w:rsidRPr="00BE602B" w:rsidSect="00D80E75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718"/>
    <w:rsid w:val="00B65375"/>
    <w:rsid w:val="00BE602B"/>
    <w:rsid w:val="00F4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76B0D"/>
  <w15:chartTrackingRefBased/>
  <w15:docId w15:val="{56D7E437-F9F1-4F23-8E31-50DCCA4D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71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y.kobayashi</dc:creator>
  <cp:keywords/>
  <dc:description/>
  <cp:lastModifiedBy>y.kobayashi</cp:lastModifiedBy>
  <cp:revision>3</cp:revision>
  <dcterms:created xsi:type="dcterms:W3CDTF">2022-02-01T07:59:00Z</dcterms:created>
  <dcterms:modified xsi:type="dcterms:W3CDTF">2022-04-01T06:17:00Z</dcterms:modified>
</cp:coreProperties>
</file>